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1512C4" w14:textId="77777777" w:rsidR="00CD34B1" w:rsidRDefault="00CD34B1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5D7DE582" w14:textId="77777777" w:rsidR="001F5B68" w:rsidRDefault="001F5B68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41DA932E" w14:textId="77777777" w:rsidR="001F5B68" w:rsidRDefault="001F5B68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794D1536" w14:textId="77777777" w:rsidR="001F5B68" w:rsidRDefault="001F5B68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1D33C017" w14:textId="77777777" w:rsidR="006B213E" w:rsidRDefault="006B213E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655CF56A" w14:textId="77777777" w:rsidR="006B213E" w:rsidRDefault="006B213E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7EACD53B" w14:textId="77777777" w:rsidR="00DA0031" w:rsidRDefault="00DA0031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29883BD3" w14:textId="77777777" w:rsidR="00DA0031" w:rsidRDefault="00DA0031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44BCEB10" w14:textId="77777777" w:rsidR="00DA0031" w:rsidRDefault="00DA0031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p w14:paraId="7A251B1A" w14:textId="77777777" w:rsidR="00DA0031" w:rsidRDefault="00DA0031">
      <w:pPr>
        <w:tabs>
          <w:tab w:val="left" w:pos="0"/>
        </w:tabs>
        <w:rPr>
          <w:b/>
          <w:bCs/>
          <w:spacing w:val="-7"/>
          <w:sz w:val="24"/>
          <w:szCs w:val="25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4"/>
        <w:gridCol w:w="4785"/>
      </w:tblGrid>
      <w:tr w:rsidR="00CD34B1" w14:paraId="10370D89" w14:textId="77777777">
        <w:tc>
          <w:tcPr>
            <w:tcW w:w="4784" w:type="dxa"/>
            <w:shd w:val="clear" w:color="auto" w:fill="auto"/>
          </w:tcPr>
          <w:p w14:paraId="3D944B5F" w14:textId="7C8DC042" w:rsidR="00CD34B1" w:rsidRPr="006B213E" w:rsidRDefault="00CD34B1" w:rsidP="00E83A83">
            <w:pPr>
              <w:snapToGrid w:val="0"/>
              <w:spacing w:line="200" w:lineRule="atLeast"/>
              <w:rPr>
                <w:spacing w:val="-2"/>
                <w:sz w:val="26"/>
                <w:szCs w:val="26"/>
                <w:u w:val="single"/>
              </w:rPr>
            </w:pPr>
          </w:p>
        </w:tc>
        <w:tc>
          <w:tcPr>
            <w:tcW w:w="4785" w:type="dxa"/>
            <w:shd w:val="clear" w:color="auto" w:fill="auto"/>
          </w:tcPr>
          <w:p w14:paraId="7D1C4AEF" w14:textId="77777777" w:rsidR="00CD34B1" w:rsidRDefault="00CD34B1">
            <w:pPr>
              <w:pStyle w:val="1"/>
              <w:shd w:val="clear" w:color="auto" w:fill="auto"/>
              <w:tabs>
                <w:tab w:val="left" w:pos="0"/>
              </w:tabs>
              <w:snapToGrid w:val="0"/>
              <w:spacing w:before="0" w:line="200" w:lineRule="atLeast"/>
              <w:ind w:left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Председателю 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Думы</w:t>
            </w:r>
          </w:p>
          <w:p w14:paraId="4173A158" w14:textId="77777777" w:rsidR="00CD34B1" w:rsidRDefault="00CD34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Тольятти</w:t>
            </w:r>
          </w:p>
          <w:p w14:paraId="312A8A0C" w14:textId="3354E231" w:rsidR="00B32217" w:rsidRDefault="003920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Рузанову</w:t>
            </w:r>
            <w:r w:rsidR="00DA0031">
              <w:rPr>
                <w:sz w:val="28"/>
                <w:szCs w:val="28"/>
              </w:rPr>
              <w:t xml:space="preserve"> </w:t>
            </w:r>
            <w:r w:rsidR="00DA0031">
              <w:rPr>
                <w:sz w:val="28"/>
                <w:szCs w:val="28"/>
              </w:rPr>
              <w:t>С.Ю.</w:t>
            </w:r>
          </w:p>
          <w:p w14:paraId="47FEACC6" w14:textId="77777777" w:rsidR="00B32217" w:rsidRDefault="00B3221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7CD7DEB" w14:textId="77777777" w:rsidR="00DA0031" w:rsidRDefault="00DA0031" w:rsidP="000874C1">
      <w:pPr>
        <w:shd w:val="clear" w:color="auto" w:fill="FFFFFF"/>
        <w:spacing w:before="5" w:line="360" w:lineRule="auto"/>
        <w:ind w:firstLine="571"/>
        <w:jc w:val="center"/>
        <w:rPr>
          <w:spacing w:val="-6"/>
          <w:sz w:val="28"/>
          <w:szCs w:val="28"/>
          <w:shd w:val="clear" w:color="auto" w:fill="FFFFFF"/>
        </w:rPr>
      </w:pPr>
    </w:p>
    <w:p w14:paraId="2F5C2FBD" w14:textId="77777777" w:rsidR="00DA0031" w:rsidRDefault="00DA0031" w:rsidP="000874C1">
      <w:pPr>
        <w:shd w:val="clear" w:color="auto" w:fill="FFFFFF"/>
        <w:spacing w:before="5" w:line="360" w:lineRule="auto"/>
        <w:ind w:firstLine="571"/>
        <w:jc w:val="center"/>
        <w:rPr>
          <w:spacing w:val="-6"/>
          <w:sz w:val="28"/>
          <w:szCs w:val="28"/>
          <w:shd w:val="clear" w:color="auto" w:fill="FFFFFF"/>
        </w:rPr>
      </w:pPr>
    </w:p>
    <w:p w14:paraId="2B0EFFF0" w14:textId="71644947" w:rsidR="00194147" w:rsidRDefault="00194147" w:rsidP="000874C1">
      <w:pPr>
        <w:shd w:val="clear" w:color="auto" w:fill="FFFFFF"/>
        <w:spacing w:before="5" w:line="360" w:lineRule="auto"/>
        <w:ind w:firstLine="571"/>
        <w:jc w:val="center"/>
        <w:rPr>
          <w:spacing w:val="-6"/>
          <w:sz w:val="28"/>
          <w:szCs w:val="28"/>
          <w:shd w:val="clear" w:color="auto" w:fill="FFFFFF"/>
        </w:rPr>
      </w:pPr>
      <w:r w:rsidRPr="00194147">
        <w:rPr>
          <w:spacing w:val="-6"/>
          <w:sz w:val="28"/>
          <w:szCs w:val="28"/>
          <w:shd w:val="clear" w:color="auto" w:fill="FFFFFF"/>
        </w:rPr>
        <w:t xml:space="preserve">Уважаемый </w:t>
      </w:r>
      <w:r w:rsidR="00392070">
        <w:rPr>
          <w:spacing w:val="-6"/>
          <w:sz w:val="28"/>
          <w:szCs w:val="28"/>
          <w:shd w:val="clear" w:color="auto" w:fill="FFFFFF"/>
        </w:rPr>
        <w:t>Сергей Юрьевич</w:t>
      </w:r>
      <w:r w:rsidRPr="00194147">
        <w:rPr>
          <w:spacing w:val="-6"/>
          <w:sz w:val="28"/>
          <w:szCs w:val="28"/>
          <w:shd w:val="clear" w:color="auto" w:fill="FFFFFF"/>
        </w:rPr>
        <w:t>!</w:t>
      </w:r>
    </w:p>
    <w:p w14:paraId="797D5261" w14:textId="0D143BE1" w:rsidR="00635871" w:rsidRDefault="00DA0031" w:rsidP="00DA0031">
      <w:pPr>
        <w:spacing w:line="360" w:lineRule="auto"/>
        <w:ind w:firstLine="709"/>
        <w:jc w:val="both"/>
        <w:rPr>
          <w:spacing w:val="-6"/>
          <w:sz w:val="28"/>
          <w:szCs w:val="28"/>
          <w:shd w:val="clear" w:color="auto" w:fill="FFFFFF"/>
        </w:rPr>
      </w:pPr>
      <w:r>
        <w:rPr>
          <w:spacing w:val="-6"/>
          <w:sz w:val="28"/>
          <w:szCs w:val="28"/>
          <w:shd w:val="clear" w:color="auto" w:fill="FFFFFF"/>
        </w:rPr>
        <w:t>Н</w:t>
      </w:r>
      <w:r w:rsidRPr="00E83A83">
        <w:rPr>
          <w:spacing w:val="-6"/>
          <w:sz w:val="28"/>
          <w:szCs w:val="28"/>
          <w:shd w:val="clear" w:color="auto" w:fill="FFFFFF"/>
        </w:rPr>
        <w:t xml:space="preserve">аправляю </w:t>
      </w:r>
      <w:r>
        <w:rPr>
          <w:spacing w:val="-6"/>
          <w:sz w:val="28"/>
          <w:szCs w:val="28"/>
          <w:shd w:val="clear" w:color="auto" w:fill="FFFFFF"/>
        </w:rPr>
        <w:t xml:space="preserve">Вам </w:t>
      </w:r>
      <w:r w:rsidRPr="00E83A83">
        <w:rPr>
          <w:spacing w:val="-6"/>
          <w:sz w:val="28"/>
          <w:szCs w:val="28"/>
          <w:shd w:val="clear" w:color="auto" w:fill="FFFFFF"/>
        </w:rPr>
        <w:t>для рассмотрения на заседании Думы городского округа Тольятти</w:t>
      </w:r>
      <w:r>
        <w:rPr>
          <w:spacing w:val="-6"/>
          <w:sz w:val="28"/>
          <w:szCs w:val="28"/>
          <w:shd w:val="clear" w:color="auto" w:fill="FFFFFF"/>
        </w:rPr>
        <w:t>, в</w:t>
      </w:r>
      <w:r w:rsidR="00F53048" w:rsidRPr="00F53048">
        <w:rPr>
          <w:spacing w:val="-6"/>
          <w:sz w:val="28"/>
          <w:szCs w:val="28"/>
          <w:shd w:val="clear" w:color="auto" w:fill="FFFFFF"/>
        </w:rPr>
        <w:t xml:space="preserve"> соответствии с </w:t>
      </w:r>
      <w:r w:rsidR="00C82E0D">
        <w:rPr>
          <w:spacing w:val="-6"/>
          <w:sz w:val="28"/>
          <w:szCs w:val="28"/>
          <w:shd w:val="clear" w:color="auto" w:fill="FFFFFF"/>
        </w:rPr>
        <w:t>письмом</w:t>
      </w:r>
      <w:r w:rsidR="00F53048" w:rsidRPr="00F53048">
        <w:rPr>
          <w:spacing w:val="-6"/>
          <w:sz w:val="28"/>
          <w:szCs w:val="28"/>
          <w:shd w:val="clear" w:color="auto" w:fill="FFFFFF"/>
        </w:rPr>
        <w:t xml:space="preserve"> Министерства </w:t>
      </w:r>
      <w:r w:rsidR="00F53048">
        <w:rPr>
          <w:spacing w:val="-6"/>
          <w:sz w:val="28"/>
          <w:szCs w:val="28"/>
          <w:shd w:val="clear" w:color="auto" w:fill="FFFFFF"/>
        </w:rPr>
        <w:t>строительства Самарской области</w:t>
      </w:r>
      <w:r w:rsidR="00C82E0D">
        <w:rPr>
          <w:spacing w:val="-6"/>
          <w:sz w:val="28"/>
          <w:szCs w:val="28"/>
          <w:shd w:val="clear" w:color="auto" w:fill="FFFFFF"/>
        </w:rPr>
        <w:t xml:space="preserve"> от 07.06.2024 № МС/3336</w:t>
      </w:r>
      <w:r>
        <w:rPr>
          <w:spacing w:val="-6"/>
          <w:sz w:val="28"/>
          <w:szCs w:val="28"/>
          <w:shd w:val="clear" w:color="auto" w:fill="FFFFFF"/>
        </w:rPr>
        <w:t xml:space="preserve">, </w:t>
      </w:r>
      <w:r w:rsidRPr="00E83A83">
        <w:rPr>
          <w:spacing w:val="-6"/>
          <w:sz w:val="28"/>
          <w:szCs w:val="28"/>
          <w:shd w:val="clear" w:color="auto" w:fill="FFFFFF"/>
        </w:rPr>
        <w:t>пакет документов</w:t>
      </w:r>
      <w:r w:rsidRPr="00E83A83">
        <w:rPr>
          <w:spacing w:val="-6"/>
          <w:sz w:val="28"/>
          <w:szCs w:val="28"/>
          <w:shd w:val="clear" w:color="auto" w:fill="FFFFFF"/>
        </w:rPr>
        <w:t xml:space="preserve"> </w:t>
      </w:r>
      <w:r w:rsidR="00907A46" w:rsidRPr="00E83A83">
        <w:rPr>
          <w:spacing w:val="-6"/>
          <w:sz w:val="28"/>
          <w:szCs w:val="28"/>
          <w:shd w:val="clear" w:color="auto" w:fill="FFFFFF"/>
        </w:rPr>
        <w:t>по вопросу</w:t>
      </w:r>
      <w:r>
        <w:rPr>
          <w:spacing w:val="-6"/>
          <w:sz w:val="28"/>
          <w:szCs w:val="28"/>
          <w:shd w:val="clear" w:color="auto" w:fill="FFFFFF"/>
        </w:rPr>
        <w:t>:</w:t>
      </w:r>
      <w:r w:rsidR="00907A46" w:rsidRPr="00E83A83">
        <w:rPr>
          <w:spacing w:val="-6"/>
          <w:sz w:val="28"/>
          <w:szCs w:val="28"/>
          <w:shd w:val="clear" w:color="auto" w:fill="FFFFFF"/>
        </w:rPr>
        <w:t xml:space="preserve"> «</w:t>
      </w:r>
      <w:r w:rsidR="006B213E">
        <w:rPr>
          <w:spacing w:val="-6"/>
          <w:sz w:val="28"/>
          <w:szCs w:val="28"/>
          <w:shd w:val="clear" w:color="auto" w:fill="FFFFFF"/>
        </w:rPr>
        <w:t xml:space="preserve">О внесении изменений </w:t>
      </w:r>
      <w:r w:rsidR="006B213E" w:rsidRPr="006B213E">
        <w:rPr>
          <w:spacing w:val="-6"/>
          <w:sz w:val="28"/>
          <w:szCs w:val="28"/>
          <w:shd w:val="clear" w:color="auto" w:fill="FFFFFF"/>
        </w:rPr>
        <w:t>в положе</w:t>
      </w:r>
      <w:r w:rsidR="006B213E">
        <w:rPr>
          <w:spacing w:val="-6"/>
          <w:sz w:val="28"/>
          <w:szCs w:val="28"/>
          <w:shd w:val="clear" w:color="auto" w:fill="FFFFFF"/>
        </w:rPr>
        <w:t xml:space="preserve">ние об организации и проведении </w:t>
      </w:r>
      <w:r w:rsidR="006B213E" w:rsidRPr="006B213E">
        <w:rPr>
          <w:spacing w:val="-6"/>
          <w:sz w:val="28"/>
          <w:szCs w:val="28"/>
          <w:shd w:val="clear" w:color="auto" w:fill="FFFFFF"/>
        </w:rPr>
        <w:t>общественных обс</w:t>
      </w:r>
      <w:r w:rsidR="006B213E">
        <w:rPr>
          <w:spacing w:val="-6"/>
          <w:sz w:val="28"/>
          <w:szCs w:val="28"/>
          <w:shd w:val="clear" w:color="auto" w:fill="FFFFFF"/>
        </w:rPr>
        <w:t xml:space="preserve">уждений или публичных слушаний </w:t>
      </w:r>
      <w:r w:rsidR="006B213E" w:rsidRPr="006B213E">
        <w:rPr>
          <w:spacing w:val="-6"/>
          <w:sz w:val="28"/>
          <w:szCs w:val="28"/>
          <w:shd w:val="clear" w:color="auto" w:fill="FFFFFF"/>
        </w:rPr>
        <w:t xml:space="preserve">по вопросам градостроительной деятельности </w:t>
      </w:r>
      <w:r w:rsidR="006B213E">
        <w:rPr>
          <w:spacing w:val="-6"/>
          <w:sz w:val="28"/>
          <w:szCs w:val="28"/>
          <w:shd w:val="clear" w:color="auto" w:fill="FFFFFF"/>
        </w:rPr>
        <w:t xml:space="preserve">на территории городского округа </w:t>
      </w:r>
      <w:r w:rsidR="006B213E" w:rsidRPr="006B213E">
        <w:rPr>
          <w:spacing w:val="-6"/>
          <w:sz w:val="28"/>
          <w:szCs w:val="28"/>
          <w:shd w:val="clear" w:color="auto" w:fill="FFFFFF"/>
        </w:rPr>
        <w:t>Тольятти, утвержденное решением Думы городского округа Тольятти от 20.06.2018 № 1778</w:t>
      </w:r>
      <w:r w:rsidR="00F53048">
        <w:rPr>
          <w:spacing w:val="-6"/>
          <w:sz w:val="28"/>
          <w:szCs w:val="28"/>
          <w:shd w:val="clear" w:color="auto" w:fill="FFFFFF"/>
        </w:rPr>
        <w:t>»</w:t>
      </w:r>
      <w:r w:rsidR="00ED7180">
        <w:rPr>
          <w:spacing w:val="-6"/>
          <w:sz w:val="28"/>
          <w:szCs w:val="28"/>
          <w:shd w:val="clear" w:color="auto" w:fill="FFFFFF"/>
        </w:rPr>
        <w:t xml:space="preserve">. </w:t>
      </w:r>
    </w:p>
    <w:p w14:paraId="57CE5C48" w14:textId="77777777" w:rsidR="00166F4A" w:rsidRDefault="00166F4A" w:rsidP="000874C1">
      <w:pPr>
        <w:spacing w:line="360" w:lineRule="auto"/>
        <w:ind w:firstLine="709"/>
        <w:jc w:val="both"/>
        <w:rPr>
          <w:spacing w:val="-6"/>
          <w:sz w:val="28"/>
          <w:szCs w:val="28"/>
          <w:shd w:val="clear" w:color="auto" w:fill="FFFFFF"/>
        </w:rPr>
      </w:pPr>
      <w:r>
        <w:rPr>
          <w:spacing w:val="-6"/>
          <w:sz w:val="28"/>
          <w:szCs w:val="28"/>
          <w:shd w:val="clear" w:color="auto" w:fill="FFFFFF"/>
        </w:rPr>
        <w:t xml:space="preserve">Докладчик: </w:t>
      </w:r>
      <w:r w:rsidR="00DD7ADC">
        <w:rPr>
          <w:spacing w:val="-6"/>
          <w:sz w:val="28"/>
          <w:szCs w:val="28"/>
          <w:shd w:val="clear" w:color="auto" w:fill="FFFFFF"/>
        </w:rPr>
        <w:t>Квасов Игорь Николаевич</w:t>
      </w:r>
      <w:r w:rsidR="00C82E0D">
        <w:rPr>
          <w:spacing w:val="-6"/>
          <w:sz w:val="28"/>
          <w:szCs w:val="28"/>
          <w:shd w:val="clear" w:color="auto" w:fill="FFFFFF"/>
        </w:rPr>
        <w:t xml:space="preserve"> </w:t>
      </w:r>
      <w:r w:rsidR="00D30AA4">
        <w:rPr>
          <w:spacing w:val="-6"/>
          <w:sz w:val="28"/>
          <w:szCs w:val="28"/>
          <w:shd w:val="clear" w:color="auto" w:fill="FFFFFF"/>
        </w:rPr>
        <w:t>–</w:t>
      </w:r>
      <w:r w:rsidR="00C82E0D">
        <w:rPr>
          <w:spacing w:val="-6"/>
          <w:sz w:val="28"/>
          <w:szCs w:val="28"/>
          <w:shd w:val="clear" w:color="auto" w:fill="FFFFFF"/>
        </w:rPr>
        <w:t xml:space="preserve"> </w:t>
      </w:r>
      <w:r w:rsidRPr="00B034F8">
        <w:rPr>
          <w:spacing w:val="-6"/>
          <w:sz w:val="28"/>
          <w:szCs w:val="28"/>
          <w:shd w:val="clear" w:color="auto" w:fill="FFFFFF"/>
        </w:rPr>
        <w:t>руководител</w:t>
      </w:r>
      <w:r w:rsidR="00DD7ADC">
        <w:rPr>
          <w:spacing w:val="-6"/>
          <w:sz w:val="28"/>
          <w:szCs w:val="28"/>
          <w:shd w:val="clear" w:color="auto" w:fill="FFFFFF"/>
        </w:rPr>
        <w:t>ь</w:t>
      </w:r>
      <w:r w:rsidR="00C82E0D">
        <w:rPr>
          <w:spacing w:val="-6"/>
          <w:sz w:val="28"/>
          <w:szCs w:val="28"/>
          <w:shd w:val="clear" w:color="auto" w:fill="FFFFFF"/>
        </w:rPr>
        <w:t xml:space="preserve"> </w:t>
      </w:r>
      <w:r>
        <w:rPr>
          <w:spacing w:val="-6"/>
          <w:sz w:val="28"/>
          <w:szCs w:val="28"/>
          <w:shd w:val="clear" w:color="auto" w:fill="FFFFFF"/>
        </w:rPr>
        <w:t xml:space="preserve">департамента градостроительной </w:t>
      </w:r>
      <w:r w:rsidRPr="004019B5">
        <w:rPr>
          <w:spacing w:val="-6"/>
          <w:sz w:val="28"/>
          <w:szCs w:val="28"/>
          <w:shd w:val="clear" w:color="auto" w:fill="FFFFFF"/>
        </w:rPr>
        <w:t>деятельности администрации городского округа Тольятти.</w:t>
      </w:r>
    </w:p>
    <w:p w14:paraId="22B7188A" w14:textId="77777777" w:rsidR="00506805" w:rsidRDefault="00C82E0D" w:rsidP="000874C1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Проведение оценки регулирующего воздействия </w:t>
      </w:r>
      <w:r w:rsidR="00ED7180">
        <w:rPr>
          <w:sz w:val="28"/>
        </w:rPr>
        <w:t>проект</w:t>
      </w:r>
      <w:r>
        <w:rPr>
          <w:sz w:val="28"/>
        </w:rPr>
        <w:t>а</w:t>
      </w:r>
      <w:r w:rsidR="00ED7180">
        <w:rPr>
          <w:sz w:val="28"/>
        </w:rPr>
        <w:t xml:space="preserve"> решения Думы городского округа Тольятти </w:t>
      </w:r>
      <w:r w:rsidRPr="00C82E0D">
        <w:rPr>
          <w:sz w:val="28"/>
        </w:rPr>
        <w:t>«О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Тольятти, утвержденное решением Думы городского округа Тольятти от 20.06.2018 № 1778»</w:t>
      </w:r>
      <w:r w:rsidR="00FA2A86">
        <w:rPr>
          <w:sz w:val="28"/>
        </w:rPr>
        <w:t xml:space="preserve"> на основании информации, поступившей от уполномоченного органа,</w:t>
      </w:r>
      <w:r>
        <w:rPr>
          <w:sz w:val="28"/>
        </w:rPr>
        <w:t xml:space="preserve"> в соответствии с </w:t>
      </w:r>
      <w:r w:rsidR="00FA2A86">
        <w:rPr>
          <w:sz w:val="28"/>
        </w:rPr>
        <w:t xml:space="preserve">порядком </w:t>
      </w:r>
      <w:r w:rsidR="00FA2A86" w:rsidRPr="00FA2A86">
        <w:rPr>
          <w:sz w:val="28"/>
        </w:rPr>
        <w:t xml:space="preserve">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</w:t>
      </w:r>
      <w:r w:rsidR="00FA2A86" w:rsidRPr="00FA2A86">
        <w:rPr>
          <w:sz w:val="28"/>
        </w:rPr>
        <w:lastRenderedPageBreak/>
        <w:t>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</w:t>
      </w:r>
      <w:r w:rsidR="00F9015E">
        <w:rPr>
          <w:sz w:val="28"/>
        </w:rPr>
        <w:t xml:space="preserve"> и инвестиционной деятельности</w:t>
      </w:r>
      <w:r w:rsidR="00FA2A86">
        <w:rPr>
          <w:sz w:val="28"/>
        </w:rPr>
        <w:t>, утвержденным решением Думы</w:t>
      </w:r>
      <w:r>
        <w:rPr>
          <w:sz w:val="28"/>
        </w:rPr>
        <w:t xml:space="preserve"> </w:t>
      </w:r>
      <w:r w:rsidR="00FA2A86" w:rsidRPr="00FA2A86">
        <w:rPr>
          <w:sz w:val="28"/>
        </w:rPr>
        <w:t xml:space="preserve">городского округа Тольятти </w:t>
      </w:r>
      <w:r w:rsidR="00FA2A86">
        <w:rPr>
          <w:sz w:val="28"/>
        </w:rPr>
        <w:t>от 04.03.2020 №</w:t>
      </w:r>
      <w:r w:rsidR="00FA2A86" w:rsidRPr="00FA2A86">
        <w:rPr>
          <w:sz w:val="28"/>
        </w:rPr>
        <w:t xml:space="preserve"> 514</w:t>
      </w:r>
      <w:r>
        <w:rPr>
          <w:sz w:val="28"/>
        </w:rPr>
        <w:t>,</w:t>
      </w:r>
      <w:r w:rsidR="008C7747">
        <w:rPr>
          <w:sz w:val="28"/>
        </w:rPr>
        <w:t xml:space="preserve"> не требуется.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A0031" w14:paraId="25E57BBA" w14:textId="77777777" w:rsidTr="00DA0031">
        <w:tc>
          <w:tcPr>
            <w:tcW w:w="2518" w:type="dxa"/>
          </w:tcPr>
          <w:p w14:paraId="213903DA" w14:textId="538409CE" w:rsidR="00DA0031" w:rsidRDefault="00DA0031" w:rsidP="00DA0031">
            <w:pPr>
              <w:widowControl/>
              <w:tabs>
                <w:tab w:val="right" w:pos="21248"/>
              </w:tabs>
              <w:autoSpaceDE/>
              <w:spacing w:line="360" w:lineRule="auto"/>
              <w:ind w:firstLine="709"/>
              <w:jc w:val="both"/>
              <w:rPr>
                <w:sz w:val="28"/>
              </w:rPr>
            </w:pPr>
            <w:r w:rsidRPr="006B213E">
              <w:rPr>
                <w:sz w:val="28"/>
                <w:szCs w:val="28"/>
              </w:rPr>
              <w:t xml:space="preserve">Приложение: </w:t>
            </w:r>
          </w:p>
        </w:tc>
        <w:tc>
          <w:tcPr>
            <w:tcW w:w="7053" w:type="dxa"/>
          </w:tcPr>
          <w:p w14:paraId="5E581318" w14:textId="77777777" w:rsidR="00DA0031" w:rsidRPr="00DA0031" w:rsidRDefault="00DA0031" w:rsidP="00DA0031">
            <w:pPr>
              <w:widowControl/>
              <w:tabs>
                <w:tab w:val="right" w:pos="21248"/>
              </w:tabs>
              <w:autoSpaceDE/>
              <w:jc w:val="both"/>
              <w:rPr>
                <w:sz w:val="24"/>
                <w:szCs w:val="24"/>
              </w:rPr>
            </w:pPr>
            <w:r w:rsidRPr="00DA0031">
              <w:rPr>
                <w:sz w:val="24"/>
                <w:szCs w:val="24"/>
              </w:rPr>
              <w:t>1. Проект решения Думы городского округа Тольятти – на 2 л. в 1 экз.;</w:t>
            </w:r>
          </w:p>
          <w:p w14:paraId="73E16A0A" w14:textId="77777777" w:rsidR="00DA0031" w:rsidRPr="00DA0031" w:rsidRDefault="00DA0031" w:rsidP="00DA0031">
            <w:pPr>
              <w:widowControl/>
              <w:tabs>
                <w:tab w:val="right" w:pos="21248"/>
              </w:tabs>
              <w:autoSpaceDE/>
              <w:jc w:val="both"/>
              <w:rPr>
                <w:sz w:val="24"/>
                <w:szCs w:val="24"/>
              </w:rPr>
            </w:pPr>
            <w:r w:rsidRPr="00DA0031">
              <w:rPr>
                <w:sz w:val="24"/>
                <w:szCs w:val="24"/>
              </w:rPr>
              <w:t>2. Пояснительная записка – на 2 л. в 1 экз.;</w:t>
            </w:r>
          </w:p>
          <w:p w14:paraId="29ADF82C" w14:textId="77777777" w:rsidR="00DA0031" w:rsidRPr="00DA0031" w:rsidRDefault="00DA0031" w:rsidP="00DA0031">
            <w:pPr>
              <w:widowControl/>
              <w:tabs>
                <w:tab w:val="right" w:pos="21248"/>
              </w:tabs>
              <w:autoSpaceDE/>
              <w:jc w:val="both"/>
              <w:rPr>
                <w:sz w:val="24"/>
                <w:szCs w:val="24"/>
              </w:rPr>
            </w:pPr>
            <w:r w:rsidRPr="00DA0031">
              <w:rPr>
                <w:sz w:val="24"/>
                <w:szCs w:val="24"/>
              </w:rPr>
              <w:t>3. Финансово-экономическое обоснование – на 1 л. в 1 экз;</w:t>
            </w:r>
          </w:p>
          <w:p w14:paraId="23559944" w14:textId="51AFECE1" w:rsidR="00DA0031" w:rsidRDefault="00DA0031" w:rsidP="00DA0031">
            <w:pPr>
              <w:widowControl/>
              <w:tabs>
                <w:tab w:val="right" w:pos="21248"/>
              </w:tabs>
              <w:autoSpaceDE/>
              <w:jc w:val="both"/>
              <w:rPr>
                <w:sz w:val="28"/>
              </w:rPr>
            </w:pPr>
            <w:r w:rsidRPr="00DA0031">
              <w:rPr>
                <w:sz w:val="24"/>
                <w:szCs w:val="24"/>
              </w:rPr>
              <w:t>4. Письмо Министерства строительства Самарской области от 07.06.2024 № МС/3336 – 1 л. в 1 экз.</w:t>
            </w:r>
          </w:p>
        </w:tc>
      </w:tr>
    </w:tbl>
    <w:p w14:paraId="479BE929" w14:textId="77777777" w:rsidR="00DA0031" w:rsidRDefault="00DA0031" w:rsidP="00DA0031">
      <w:pPr>
        <w:rPr>
          <w:sz w:val="28"/>
        </w:rPr>
      </w:pPr>
    </w:p>
    <w:p w14:paraId="1F6B59C2" w14:textId="77777777" w:rsidR="00ED6619" w:rsidRDefault="00ED6619" w:rsidP="00DA0031">
      <w:pPr>
        <w:widowControl/>
        <w:tabs>
          <w:tab w:val="right" w:pos="21248"/>
        </w:tabs>
        <w:autoSpaceDE/>
        <w:rPr>
          <w:sz w:val="28"/>
          <w:szCs w:val="28"/>
        </w:rPr>
      </w:pPr>
    </w:p>
    <w:p w14:paraId="745F2F8E" w14:textId="77777777" w:rsidR="00ED6619" w:rsidRDefault="00ED6619" w:rsidP="00DA0031">
      <w:pPr>
        <w:widowControl/>
        <w:tabs>
          <w:tab w:val="right" w:pos="21248"/>
        </w:tabs>
        <w:autoSpaceDE/>
        <w:rPr>
          <w:sz w:val="28"/>
          <w:szCs w:val="28"/>
        </w:rPr>
      </w:pPr>
    </w:p>
    <w:p w14:paraId="02B050C0" w14:textId="77777777" w:rsidR="00ED6619" w:rsidRDefault="00ED6619" w:rsidP="00DA0031">
      <w:pPr>
        <w:widowControl/>
        <w:tabs>
          <w:tab w:val="right" w:pos="21248"/>
        </w:tabs>
        <w:autoSpaceDE/>
        <w:rPr>
          <w:sz w:val="28"/>
          <w:szCs w:val="28"/>
        </w:rPr>
      </w:pPr>
    </w:p>
    <w:p w14:paraId="41169A76" w14:textId="58186C7E" w:rsidR="00ED6619" w:rsidRDefault="00ED6619" w:rsidP="000874C1">
      <w:pPr>
        <w:pStyle w:val="4"/>
        <w:numPr>
          <w:ilvl w:val="0"/>
          <w:numId w:val="0"/>
        </w:numPr>
        <w:spacing w:line="360" w:lineRule="auto"/>
      </w:pPr>
      <w:r>
        <w:t xml:space="preserve">Глава городского округа                         </w:t>
      </w:r>
      <w:r w:rsidR="00DA0031">
        <w:t xml:space="preserve"> </w:t>
      </w:r>
      <w:r>
        <w:t xml:space="preserve">                                                Н.А.</w:t>
      </w:r>
      <w:r w:rsidR="00DA0031">
        <w:t xml:space="preserve"> </w:t>
      </w:r>
      <w:r>
        <w:t>Ренц</w:t>
      </w:r>
    </w:p>
    <w:p w14:paraId="2B5F5745" w14:textId="77777777" w:rsidR="00AF6012" w:rsidRDefault="00AF6012" w:rsidP="00AF6012"/>
    <w:p w14:paraId="03A3C0AC" w14:textId="77777777" w:rsidR="00B73CA9" w:rsidRDefault="00B73CA9" w:rsidP="00AF6012"/>
    <w:p w14:paraId="3C23285A" w14:textId="77777777" w:rsidR="007A75C4" w:rsidRDefault="007A75C4" w:rsidP="00AF6012"/>
    <w:p w14:paraId="2BCFE26F" w14:textId="77777777" w:rsidR="005F19A3" w:rsidRDefault="005F19A3" w:rsidP="00AF6012"/>
    <w:p w14:paraId="612E78B7" w14:textId="77777777" w:rsidR="005F19A3" w:rsidRDefault="005F19A3" w:rsidP="00AF6012"/>
    <w:p w14:paraId="4ED9EDC1" w14:textId="77777777" w:rsidR="005F19A3" w:rsidRDefault="005F19A3" w:rsidP="00AF6012"/>
    <w:p w14:paraId="1982E6D3" w14:textId="77777777" w:rsidR="005F19A3" w:rsidRDefault="005F19A3" w:rsidP="00AF6012"/>
    <w:p w14:paraId="4DDDDABC" w14:textId="77777777" w:rsidR="005F19A3" w:rsidRDefault="005F19A3" w:rsidP="00AF6012"/>
    <w:p w14:paraId="531D2CF9" w14:textId="77777777" w:rsidR="005F19A3" w:rsidRDefault="005F19A3" w:rsidP="00AF6012"/>
    <w:p w14:paraId="21531BA9" w14:textId="77777777" w:rsidR="005F19A3" w:rsidRDefault="005F19A3" w:rsidP="00AF6012"/>
    <w:p w14:paraId="0C58D5A6" w14:textId="77777777" w:rsidR="005F19A3" w:rsidRDefault="005F19A3" w:rsidP="00AF6012"/>
    <w:p w14:paraId="4708FE12" w14:textId="77777777" w:rsidR="005F19A3" w:rsidRDefault="005F19A3" w:rsidP="00AF6012"/>
    <w:p w14:paraId="3F07DE4B" w14:textId="77777777" w:rsidR="005F19A3" w:rsidRDefault="005F19A3" w:rsidP="00AF6012"/>
    <w:p w14:paraId="2BE7B059" w14:textId="77777777" w:rsidR="005F19A3" w:rsidRDefault="005F19A3" w:rsidP="00AF6012"/>
    <w:p w14:paraId="72651CA6" w14:textId="77777777" w:rsidR="005F19A3" w:rsidRDefault="005F19A3" w:rsidP="00AF6012"/>
    <w:p w14:paraId="2C08EFBC" w14:textId="77777777" w:rsidR="005F19A3" w:rsidRDefault="005F19A3" w:rsidP="00AF6012"/>
    <w:p w14:paraId="6DE1DAA2" w14:textId="77777777" w:rsidR="005F19A3" w:rsidRDefault="005F19A3" w:rsidP="00AF6012"/>
    <w:p w14:paraId="0C8D62CE" w14:textId="77777777" w:rsidR="005F19A3" w:rsidRDefault="005F19A3" w:rsidP="00AF6012"/>
    <w:p w14:paraId="27142652" w14:textId="77777777" w:rsidR="005F19A3" w:rsidRDefault="005F19A3" w:rsidP="00AF6012"/>
    <w:p w14:paraId="4B0ED514" w14:textId="77777777" w:rsidR="005F19A3" w:rsidRDefault="005F19A3" w:rsidP="00AF6012"/>
    <w:p w14:paraId="13115070" w14:textId="77777777" w:rsidR="005F19A3" w:rsidRDefault="005F19A3" w:rsidP="00AF6012"/>
    <w:p w14:paraId="1A4788F2" w14:textId="77777777" w:rsidR="005F19A3" w:rsidRDefault="005F19A3" w:rsidP="00AF6012"/>
    <w:p w14:paraId="455D5E7E" w14:textId="77777777" w:rsidR="005F19A3" w:rsidRDefault="005F19A3" w:rsidP="00AF6012"/>
    <w:p w14:paraId="29FED28E" w14:textId="77777777" w:rsidR="005F19A3" w:rsidRDefault="005F19A3" w:rsidP="00AF6012"/>
    <w:p w14:paraId="2FE04FB4" w14:textId="77777777" w:rsidR="005F19A3" w:rsidRDefault="005F19A3" w:rsidP="00AF6012"/>
    <w:p w14:paraId="4B5E761F" w14:textId="77777777" w:rsidR="005F19A3" w:rsidRDefault="005F19A3" w:rsidP="00AF6012"/>
    <w:p w14:paraId="01E652EA" w14:textId="77777777" w:rsidR="005F19A3" w:rsidRDefault="005F19A3" w:rsidP="00AF6012"/>
    <w:p w14:paraId="7C0791B4" w14:textId="77777777" w:rsidR="005F19A3" w:rsidRDefault="005F19A3" w:rsidP="00AF6012"/>
    <w:p w14:paraId="7F2FC339" w14:textId="77777777" w:rsidR="005F19A3" w:rsidRDefault="005F19A3" w:rsidP="00AF6012"/>
    <w:p w14:paraId="666166A1" w14:textId="77777777" w:rsidR="005F19A3" w:rsidRDefault="005F19A3" w:rsidP="00AF6012"/>
    <w:p w14:paraId="41AB1152" w14:textId="77777777" w:rsidR="005F19A3" w:rsidRDefault="005F19A3" w:rsidP="00AF6012"/>
    <w:p w14:paraId="5AC440AB" w14:textId="77777777" w:rsidR="005F19A3" w:rsidRDefault="005F19A3" w:rsidP="00AF6012"/>
    <w:p w14:paraId="35F1BDB5" w14:textId="77777777" w:rsidR="005F19A3" w:rsidRDefault="005F19A3" w:rsidP="00AF6012"/>
    <w:p w14:paraId="16079D93" w14:textId="77777777" w:rsidR="005F19A3" w:rsidRDefault="005F19A3" w:rsidP="00AF6012"/>
    <w:p w14:paraId="3D34DB8E" w14:textId="77777777" w:rsidR="005F19A3" w:rsidRDefault="006B213E" w:rsidP="00AF6012">
      <w:r>
        <w:t>Крайнова А.С.,</w:t>
      </w:r>
      <w:r w:rsidR="007A75C4">
        <w:t xml:space="preserve"> </w:t>
      </w:r>
    </w:p>
    <w:p w14:paraId="2FD7B78B" w14:textId="77777777" w:rsidR="007A75C4" w:rsidRDefault="007A75C4" w:rsidP="00AF6012">
      <w:r>
        <w:t>544433(</w:t>
      </w:r>
      <w:r w:rsidR="006B213E">
        <w:t>3992</w:t>
      </w:r>
      <w:r>
        <w:t>)</w:t>
      </w:r>
    </w:p>
    <w:sectPr w:rsidR="007A75C4" w:rsidSect="00DA003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4463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34B1"/>
    <w:rsid w:val="00001D8E"/>
    <w:rsid w:val="00011E76"/>
    <w:rsid w:val="00020AC0"/>
    <w:rsid w:val="000262B5"/>
    <w:rsid w:val="00027AAA"/>
    <w:rsid w:val="00042B97"/>
    <w:rsid w:val="0004555A"/>
    <w:rsid w:val="000737AA"/>
    <w:rsid w:val="00074C2C"/>
    <w:rsid w:val="000874C1"/>
    <w:rsid w:val="00091E99"/>
    <w:rsid w:val="00095CC1"/>
    <w:rsid w:val="000C1E3F"/>
    <w:rsid w:val="000D6A11"/>
    <w:rsid w:val="0012196A"/>
    <w:rsid w:val="00133019"/>
    <w:rsid w:val="001430A2"/>
    <w:rsid w:val="00144C66"/>
    <w:rsid w:val="0014584B"/>
    <w:rsid w:val="00145DC6"/>
    <w:rsid w:val="00150E54"/>
    <w:rsid w:val="00153AC8"/>
    <w:rsid w:val="00161C52"/>
    <w:rsid w:val="001626C9"/>
    <w:rsid w:val="00163762"/>
    <w:rsid w:val="00166F4A"/>
    <w:rsid w:val="00170183"/>
    <w:rsid w:val="001751D7"/>
    <w:rsid w:val="00194147"/>
    <w:rsid w:val="001945AD"/>
    <w:rsid w:val="00197D64"/>
    <w:rsid w:val="001B193B"/>
    <w:rsid w:val="001B2CD8"/>
    <w:rsid w:val="001B732C"/>
    <w:rsid w:val="001C1D66"/>
    <w:rsid w:val="001C2791"/>
    <w:rsid w:val="001C50C7"/>
    <w:rsid w:val="001D6D3E"/>
    <w:rsid w:val="001E650D"/>
    <w:rsid w:val="001E7541"/>
    <w:rsid w:val="001F5B68"/>
    <w:rsid w:val="002020AE"/>
    <w:rsid w:val="00205533"/>
    <w:rsid w:val="00210270"/>
    <w:rsid w:val="00215A8F"/>
    <w:rsid w:val="00225D07"/>
    <w:rsid w:val="00232051"/>
    <w:rsid w:val="0023387B"/>
    <w:rsid w:val="00240CF1"/>
    <w:rsid w:val="00252156"/>
    <w:rsid w:val="00255CC6"/>
    <w:rsid w:val="00263239"/>
    <w:rsid w:val="002637BA"/>
    <w:rsid w:val="00276E7A"/>
    <w:rsid w:val="0029622E"/>
    <w:rsid w:val="002B7132"/>
    <w:rsid w:val="002C4162"/>
    <w:rsid w:val="002D6BB6"/>
    <w:rsid w:val="002E3FBF"/>
    <w:rsid w:val="003053F0"/>
    <w:rsid w:val="00333BE2"/>
    <w:rsid w:val="00334F7C"/>
    <w:rsid w:val="003372AE"/>
    <w:rsid w:val="003419CE"/>
    <w:rsid w:val="003431FA"/>
    <w:rsid w:val="00346C39"/>
    <w:rsid w:val="0035270E"/>
    <w:rsid w:val="00352E18"/>
    <w:rsid w:val="00353E00"/>
    <w:rsid w:val="00354EFE"/>
    <w:rsid w:val="00381040"/>
    <w:rsid w:val="003828E9"/>
    <w:rsid w:val="00384126"/>
    <w:rsid w:val="003845BC"/>
    <w:rsid w:val="00392070"/>
    <w:rsid w:val="003B37C2"/>
    <w:rsid w:val="003B4CB0"/>
    <w:rsid w:val="003C42AF"/>
    <w:rsid w:val="003D6E94"/>
    <w:rsid w:val="003F1C14"/>
    <w:rsid w:val="00430F26"/>
    <w:rsid w:val="00435405"/>
    <w:rsid w:val="00442038"/>
    <w:rsid w:val="004574C6"/>
    <w:rsid w:val="0047590E"/>
    <w:rsid w:val="0048332D"/>
    <w:rsid w:val="004975BE"/>
    <w:rsid w:val="004A5252"/>
    <w:rsid w:val="004B697B"/>
    <w:rsid w:val="004C567A"/>
    <w:rsid w:val="004C78C3"/>
    <w:rsid w:val="00500744"/>
    <w:rsid w:val="00506805"/>
    <w:rsid w:val="0051150A"/>
    <w:rsid w:val="005179ED"/>
    <w:rsid w:val="00520806"/>
    <w:rsid w:val="005269B5"/>
    <w:rsid w:val="0053504B"/>
    <w:rsid w:val="00547D38"/>
    <w:rsid w:val="00550ABC"/>
    <w:rsid w:val="00554E8B"/>
    <w:rsid w:val="00563A35"/>
    <w:rsid w:val="00570112"/>
    <w:rsid w:val="005739D4"/>
    <w:rsid w:val="005806AE"/>
    <w:rsid w:val="00583CD5"/>
    <w:rsid w:val="00594284"/>
    <w:rsid w:val="00597116"/>
    <w:rsid w:val="005B280E"/>
    <w:rsid w:val="005B5508"/>
    <w:rsid w:val="005B5A02"/>
    <w:rsid w:val="005C2527"/>
    <w:rsid w:val="005C405A"/>
    <w:rsid w:val="005C4FB7"/>
    <w:rsid w:val="005D2978"/>
    <w:rsid w:val="005D5B80"/>
    <w:rsid w:val="005E2AF4"/>
    <w:rsid w:val="005E4CEF"/>
    <w:rsid w:val="005F19A3"/>
    <w:rsid w:val="005F62E1"/>
    <w:rsid w:val="0060327E"/>
    <w:rsid w:val="006042B3"/>
    <w:rsid w:val="006050D8"/>
    <w:rsid w:val="006059B0"/>
    <w:rsid w:val="00624A01"/>
    <w:rsid w:val="00632DB7"/>
    <w:rsid w:val="00635242"/>
    <w:rsid w:val="00635871"/>
    <w:rsid w:val="00647F02"/>
    <w:rsid w:val="00672539"/>
    <w:rsid w:val="00690019"/>
    <w:rsid w:val="006977A0"/>
    <w:rsid w:val="006B213E"/>
    <w:rsid w:val="006B392A"/>
    <w:rsid w:val="006D19EA"/>
    <w:rsid w:val="006E1981"/>
    <w:rsid w:val="006E6A2A"/>
    <w:rsid w:val="006E7004"/>
    <w:rsid w:val="007030CE"/>
    <w:rsid w:val="007173B5"/>
    <w:rsid w:val="00721F15"/>
    <w:rsid w:val="00730427"/>
    <w:rsid w:val="00775AA9"/>
    <w:rsid w:val="00782F46"/>
    <w:rsid w:val="00783575"/>
    <w:rsid w:val="00790047"/>
    <w:rsid w:val="00797ED6"/>
    <w:rsid w:val="007A75C4"/>
    <w:rsid w:val="007B091A"/>
    <w:rsid w:val="007C6895"/>
    <w:rsid w:val="007D2637"/>
    <w:rsid w:val="008008E2"/>
    <w:rsid w:val="00824DA4"/>
    <w:rsid w:val="00827475"/>
    <w:rsid w:val="00850C38"/>
    <w:rsid w:val="00853E52"/>
    <w:rsid w:val="0086365C"/>
    <w:rsid w:val="00877AA3"/>
    <w:rsid w:val="0088752E"/>
    <w:rsid w:val="008909B1"/>
    <w:rsid w:val="00893EA5"/>
    <w:rsid w:val="008A0376"/>
    <w:rsid w:val="008A2C4C"/>
    <w:rsid w:val="008B5010"/>
    <w:rsid w:val="008C21E8"/>
    <w:rsid w:val="008C7747"/>
    <w:rsid w:val="008D12C5"/>
    <w:rsid w:val="008E26AC"/>
    <w:rsid w:val="008F4503"/>
    <w:rsid w:val="0090132C"/>
    <w:rsid w:val="00907A46"/>
    <w:rsid w:val="00930070"/>
    <w:rsid w:val="0094624E"/>
    <w:rsid w:val="00956756"/>
    <w:rsid w:val="009670E6"/>
    <w:rsid w:val="00985D14"/>
    <w:rsid w:val="009A47A5"/>
    <w:rsid w:val="009B4A2E"/>
    <w:rsid w:val="009B638D"/>
    <w:rsid w:val="009D04A8"/>
    <w:rsid w:val="00A14D40"/>
    <w:rsid w:val="00A16063"/>
    <w:rsid w:val="00A20AB0"/>
    <w:rsid w:val="00A22A21"/>
    <w:rsid w:val="00A254C8"/>
    <w:rsid w:val="00A327D9"/>
    <w:rsid w:val="00A43D97"/>
    <w:rsid w:val="00A45006"/>
    <w:rsid w:val="00A4611F"/>
    <w:rsid w:val="00A51869"/>
    <w:rsid w:val="00A524A8"/>
    <w:rsid w:val="00A8282F"/>
    <w:rsid w:val="00A82A78"/>
    <w:rsid w:val="00A90A91"/>
    <w:rsid w:val="00A94261"/>
    <w:rsid w:val="00AA4572"/>
    <w:rsid w:val="00AA6134"/>
    <w:rsid w:val="00AB251E"/>
    <w:rsid w:val="00AB78C0"/>
    <w:rsid w:val="00AE2A2A"/>
    <w:rsid w:val="00AE390F"/>
    <w:rsid w:val="00AE56B2"/>
    <w:rsid w:val="00AF6012"/>
    <w:rsid w:val="00AF6AB5"/>
    <w:rsid w:val="00B05E5F"/>
    <w:rsid w:val="00B25376"/>
    <w:rsid w:val="00B26A4C"/>
    <w:rsid w:val="00B32217"/>
    <w:rsid w:val="00B42759"/>
    <w:rsid w:val="00B44E48"/>
    <w:rsid w:val="00B54735"/>
    <w:rsid w:val="00B5528B"/>
    <w:rsid w:val="00B55670"/>
    <w:rsid w:val="00B73CA9"/>
    <w:rsid w:val="00B968CB"/>
    <w:rsid w:val="00BA2F79"/>
    <w:rsid w:val="00BC7E77"/>
    <w:rsid w:val="00BD1755"/>
    <w:rsid w:val="00BE12CC"/>
    <w:rsid w:val="00BE1533"/>
    <w:rsid w:val="00BE2884"/>
    <w:rsid w:val="00BF6593"/>
    <w:rsid w:val="00C03020"/>
    <w:rsid w:val="00C0561A"/>
    <w:rsid w:val="00C121A2"/>
    <w:rsid w:val="00C35205"/>
    <w:rsid w:val="00C36939"/>
    <w:rsid w:val="00C36AA8"/>
    <w:rsid w:val="00C43A62"/>
    <w:rsid w:val="00C46720"/>
    <w:rsid w:val="00C56AF8"/>
    <w:rsid w:val="00C62A80"/>
    <w:rsid w:val="00C707A9"/>
    <w:rsid w:val="00C718E9"/>
    <w:rsid w:val="00C746CF"/>
    <w:rsid w:val="00C7540B"/>
    <w:rsid w:val="00C82E0D"/>
    <w:rsid w:val="00C85B83"/>
    <w:rsid w:val="00C948B2"/>
    <w:rsid w:val="00CA5858"/>
    <w:rsid w:val="00CB2667"/>
    <w:rsid w:val="00CB359B"/>
    <w:rsid w:val="00CB5A64"/>
    <w:rsid w:val="00CD12B9"/>
    <w:rsid w:val="00CD15B5"/>
    <w:rsid w:val="00CD2D34"/>
    <w:rsid w:val="00CD34B1"/>
    <w:rsid w:val="00CE6D32"/>
    <w:rsid w:val="00CF7BAC"/>
    <w:rsid w:val="00D06AB6"/>
    <w:rsid w:val="00D12905"/>
    <w:rsid w:val="00D30AA4"/>
    <w:rsid w:val="00D31277"/>
    <w:rsid w:val="00D470D8"/>
    <w:rsid w:val="00D6340F"/>
    <w:rsid w:val="00D712F2"/>
    <w:rsid w:val="00D719D8"/>
    <w:rsid w:val="00D729A5"/>
    <w:rsid w:val="00D753DA"/>
    <w:rsid w:val="00D75707"/>
    <w:rsid w:val="00D94294"/>
    <w:rsid w:val="00DA0031"/>
    <w:rsid w:val="00DA0326"/>
    <w:rsid w:val="00DD4C7F"/>
    <w:rsid w:val="00DD7ADC"/>
    <w:rsid w:val="00DE7448"/>
    <w:rsid w:val="00DE77FE"/>
    <w:rsid w:val="00DF062B"/>
    <w:rsid w:val="00DF1525"/>
    <w:rsid w:val="00E014BD"/>
    <w:rsid w:val="00E0270A"/>
    <w:rsid w:val="00E03B21"/>
    <w:rsid w:val="00E03D47"/>
    <w:rsid w:val="00E5099E"/>
    <w:rsid w:val="00E772EF"/>
    <w:rsid w:val="00E83A83"/>
    <w:rsid w:val="00E86A89"/>
    <w:rsid w:val="00E90463"/>
    <w:rsid w:val="00E94E2A"/>
    <w:rsid w:val="00E95DB3"/>
    <w:rsid w:val="00EA1EDD"/>
    <w:rsid w:val="00EA34E7"/>
    <w:rsid w:val="00EB2650"/>
    <w:rsid w:val="00EC7D4D"/>
    <w:rsid w:val="00ED55F3"/>
    <w:rsid w:val="00ED6619"/>
    <w:rsid w:val="00ED7180"/>
    <w:rsid w:val="00ED7A0F"/>
    <w:rsid w:val="00F04926"/>
    <w:rsid w:val="00F12997"/>
    <w:rsid w:val="00F2469E"/>
    <w:rsid w:val="00F30228"/>
    <w:rsid w:val="00F36C8B"/>
    <w:rsid w:val="00F4232A"/>
    <w:rsid w:val="00F526F9"/>
    <w:rsid w:val="00F53048"/>
    <w:rsid w:val="00F6238A"/>
    <w:rsid w:val="00F62C0C"/>
    <w:rsid w:val="00F66E0B"/>
    <w:rsid w:val="00F71939"/>
    <w:rsid w:val="00F9015E"/>
    <w:rsid w:val="00F92525"/>
    <w:rsid w:val="00F9608B"/>
    <w:rsid w:val="00FA2A86"/>
    <w:rsid w:val="00FA2DE7"/>
    <w:rsid w:val="00FA4479"/>
    <w:rsid w:val="00FA67B7"/>
    <w:rsid w:val="00FD2FB6"/>
    <w:rsid w:val="00FE244A"/>
    <w:rsid w:val="00FE2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6198FF"/>
  <w15:docId w15:val="{BD796E79-B694-469F-96BE-0DA4B8A29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26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A0326"/>
    <w:pPr>
      <w:keepNext/>
      <w:numPr>
        <w:numId w:val="1"/>
      </w:numPr>
      <w:shd w:val="clear" w:color="auto" w:fill="FFFFFF"/>
      <w:spacing w:before="547"/>
      <w:ind w:left="6346"/>
      <w:outlineLvl w:val="0"/>
    </w:pPr>
    <w:rPr>
      <w:rFonts w:ascii="Arial" w:hAnsi="Arial" w:cs="Arial"/>
      <w:b/>
      <w:bCs/>
      <w:color w:val="000000"/>
      <w:spacing w:val="-7"/>
      <w:sz w:val="24"/>
      <w:szCs w:val="25"/>
    </w:rPr>
  </w:style>
  <w:style w:type="paragraph" w:styleId="2">
    <w:name w:val="heading 2"/>
    <w:basedOn w:val="a"/>
    <w:next w:val="a"/>
    <w:qFormat/>
    <w:rsid w:val="00DA0326"/>
    <w:pPr>
      <w:keepNext/>
      <w:widowControl/>
      <w:numPr>
        <w:ilvl w:val="1"/>
        <w:numId w:val="1"/>
      </w:numPr>
      <w:autoSpaceDE/>
      <w:ind w:left="360"/>
      <w:outlineLvl w:val="1"/>
    </w:pPr>
    <w:rPr>
      <w:rFonts w:ascii="Arial" w:hAnsi="Arial" w:cs="Arial"/>
      <w:b/>
      <w:bCs/>
      <w:sz w:val="26"/>
      <w:szCs w:val="24"/>
    </w:rPr>
  </w:style>
  <w:style w:type="paragraph" w:styleId="3">
    <w:name w:val="heading 3"/>
    <w:basedOn w:val="a"/>
    <w:next w:val="a"/>
    <w:qFormat/>
    <w:rsid w:val="00DA0326"/>
    <w:pPr>
      <w:keepNext/>
      <w:numPr>
        <w:ilvl w:val="2"/>
        <w:numId w:val="1"/>
      </w:numPr>
      <w:outlineLvl w:val="2"/>
    </w:pPr>
    <w:rPr>
      <w:rFonts w:ascii="Arial" w:hAnsi="Arial" w:cs="Arial"/>
      <w:b/>
      <w:bCs/>
      <w:sz w:val="16"/>
    </w:rPr>
  </w:style>
  <w:style w:type="paragraph" w:styleId="4">
    <w:name w:val="heading 4"/>
    <w:basedOn w:val="a"/>
    <w:next w:val="a"/>
    <w:qFormat/>
    <w:rsid w:val="00DA0326"/>
    <w:pPr>
      <w:keepNext/>
      <w:numPr>
        <w:ilvl w:val="3"/>
        <w:numId w:val="1"/>
      </w:numPr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DA0326"/>
    <w:pPr>
      <w:keepNext/>
      <w:numPr>
        <w:ilvl w:val="4"/>
        <w:numId w:val="1"/>
      </w:numPr>
      <w:ind w:left="5387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DA0326"/>
  </w:style>
  <w:style w:type="character" w:customStyle="1" w:styleId="Absatz-Standardschriftart">
    <w:name w:val="Absatz-Standardschriftart"/>
    <w:rsid w:val="00DA0326"/>
  </w:style>
  <w:style w:type="character" w:customStyle="1" w:styleId="WW-Absatz-Standardschriftart">
    <w:name w:val="WW-Absatz-Standardschriftart"/>
    <w:rsid w:val="00DA0326"/>
  </w:style>
  <w:style w:type="character" w:customStyle="1" w:styleId="50">
    <w:name w:val="Основной шрифт абзаца5"/>
    <w:rsid w:val="00DA0326"/>
  </w:style>
  <w:style w:type="character" w:customStyle="1" w:styleId="40">
    <w:name w:val="Основной шрифт абзаца4"/>
    <w:rsid w:val="00DA0326"/>
  </w:style>
  <w:style w:type="character" w:customStyle="1" w:styleId="30">
    <w:name w:val="Основной шрифт абзаца3"/>
    <w:rsid w:val="00DA0326"/>
  </w:style>
  <w:style w:type="character" w:customStyle="1" w:styleId="WW-Absatz-Standardschriftart1">
    <w:name w:val="WW-Absatz-Standardschriftart1"/>
    <w:rsid w:val="00DA0326"/>
  </w:style>
  <w:style w:type="character" w:customStyle="1" w:styleId="20">
    <w:name w:val="Основной шрифт абзаца2"/>
    <w:rsid w:val="00DA0326"/>
  </w:style>
  <w:style w:type="character" w:customStyle="1" w:styleId="WW-Absatz-Standardschriftart11">
    <w:name w:val="WW-Absatz-Standardschriftart11"/>
    <w:rsid w:val="00DA0326"/>
  </w:style>
  <w:style w:type="character" w:customStyle="1" w:styleId="WW-Absatz-Standardschriftart111">
    <w:name w:val="WW-Absatz-Standardschriftart111"/>
    <w:rsid w:val="00DA0326"/>
  </w:style>
  <w:style w:type="character" w:customStyle="1" w:styleId="WW-Absatz-Standardschriftart1111">
    <w:name w:val="WW-Absatz-Standardschriftart1111"/>
    <w:rsid w:val="00DA0326"/>
  </w:style>
  <w:style w:type="character" w:customStyle="1" w:styleId="WW-Absatz-Standardschriftart11111">
    <w:name w:val="WW-Absatz-Standardschriftart11111"/>
    <w:rsid w:val="00DA0326"/>
  </w:style>
  <w:style w:type="character" w:customStyle="1" w:styleId="WW-Absatz-Standardschriftart111111">
    <w:name w:val="WW-Absatz-Standardschriftart111111"/>
    <w:rsid w:val="00DA0326"/>
  </w:style>
  <w:style w:type="character" w:customStyle="1" w:styleId="WW-Absatz-Standardschriftart1111111">
    <w:name w:val="WW-Absatz-Standardschriftart1111111"/>
    <w:rsid w:val="00DA0326"/>
  </w:style>
  <w:style w:type="character" w:customStyle="1" w:styleId="WW-Absatz-Standardschriftart11111111">
    <w:name w:val="WW-Absatz-Standardschriftart11111111"/>
    <w:rsid w:val="00DA0326"/>
  </w:style>
  <w:style w:type="character" w:customStyle="1" w:styleId="WW-Absatz-Standardschriftart111111111">
    <w:name w:val="WW-Absatz-Standardschriftart111111111"/>
    <w:rsid w:val="00DA0326"/>
  </w:style>
  <w:style w:type="character" w:customStyle="1" w:styleId="WW-Absatz-Standardschriftart1111111111">
    <w:name w:val="WW-Absatz-Standardschriftart1111111111"/>
    <w:rsid w:val="00DA0326"/>
  </w:style>
  <w:style w:type="character" w:customStyle="1" w:styleId="WW-Absatz-Standardschriftart11111111111">
    <w:name w:val="WW-Absatz-Standardschriftart11111111111"/>
    <w:rsid w:val="00DA0326"/>
  </w:style>
  <w:style w:type="character" w:customStyle="1" w:styleId="WW-Absatz-Standardschriftart111111111111">
    <w:name w:val="WW-Absatz-Standardschriftart111111111111"/>
    <w:rsid w:val="00DA0326"/>
  </w:style>
  <w:style w:type="character" w:customStyle="1" w:styleId="WW-Absatz-Standardschriftart1111111111111">
    <w:name w:val="WW-Absatz-Standardschriftart1111111111111"/>
    <w:rsid w:val="00DA0326"/>
  </w:style>
  <w:style w:type="character" w:customStyle="1" w:styleId="WW-Absatz-Standardschriftart11111111111111">
    <w:name w:val="WW-Absatz-Standardschriftart11111111111111"/>
    <w:rsid w:val="00DA0326"/>
  </w:style>
  <w:style w:type="character" w:customStyle="1" w:styleId="WW-Absatz-Standardschriftart111111111111111">
    <w:name w:val="WW-Absatz-Standardschriftart111111111111111"/>
    <w:rsid w:val="00DA0326"/>
  </w:style>
  <w:style w:type="character" w:customStyle="1" w:styleId="WW-Absatz-Standardschriftart1111111111111111">
    <w:name w:val="WW-Absatz-Standardschriftart1111111111111111"/>
    <w:rsid w:val="00DA0326"/>
  </w:style>
  <w:style w:type="character" w:customStyle="1" w:styleId="WW-Absatz-Standardschriftart11111111111111111">
    <w:name w:val="WW-Absatz-Standardschriftart11111111111111111"/>
    <w:rsid w:val="00DA0326"/>
  </w:style>
  <w:style w:type="character" w:customStyle="1" w:styleId="WW-Absatz-Standardschriftart111111111111111111">
    <w:name w:val="WW-Absatz-Standardschriftart111111111111111111"/>
    <w:rsid w:val="00DA0326"/>
  </w:style>
  <w:style w:type="character" w:customStyle="1" w:styleId="WW-Absatz-Standardschriftart1111111111111111111">
    <w:name w:val="WW-Absatz-Standardschriftart1111111111111111111"/>
    <w:rsid w:val="00DA0326"/>
  </w:style>
  <w:style w:type="character" w:customStyle="1" w:styleId="WW-Absatz-Standardschriftart11111111111111111111">
    <w:name w:val="WW-Absatz-Standardschriftart11111111111111111111"/>
    <w:rsid w:val="00DA0326"/>
  </w:style>
  <w:style w:type="character" w:customStyle="1" w:styleId="WW-Absatz-Standardschriftart111111111111111111111">
    <w:name w:val="WW-Absatz-Standardschriftart111111111111111111111"/>
    <w:rsid w:val="00DA0326"/>
  </w:style>
  <w:style w:type="character" w:customStyle="1" w:styleId="WW8Num1z0">
    <w:name w:val="WW8Num1z0"/>
    <w:rsid w:val="00DA0326"/>
    <w:rPr>
      <w:rFonts w:ascii="Times New Roman" w:hAnsi="Times New Roman"/>
    </w:rPr>
  </w:style>
  <w:style w:type="character" w:customStyle="1" w:styleId="10">
    <w:name w:val="Основной шрифт абзаца1"/>
    <w:rsid w:val="00DA0326"/>
  </w:style>
  <w:style w:type="character" w:customStyle="1" w:styleId="a3">
    <w:name w:val="Символ нумерации"/>
    <w:rsid w:val="00DA0326"/>
  </w:style>
  <w:style w:type="character" w:customStyle="1" w:styleId="a4">
    <w:name w:val="Основной текст с отступом Знак"/>
    <w:basedOn w:val="50"/>
    <w:rsid w:val="00DA0326"/>
  </w:style>
  <w:style w:type="paragraph" w:styleId="a5">
    <w:name w:val="Title"/>
    <w:basedOn w:val="a"/>
    <w:next w:val="a6"/>
    <w:rsid w:val="00DA0326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6">
    <w:name w:val="Body Text"/>
    <w:basedOn w:val="a"/>
    <w:rsid w:val="00DA0326"/>
    <w:pPr>
      <w:widowControl/>
      <w:autoSpaceDE/>
      <w:jc w:val="both"/>
    </w:pPr>
    <w:rPr>
      <w:sz w:val="24"/>
    </w:rPr>
  </w:style>
  <w:style w:type="paragraph" w:styleId="a7">
    <w:name w:val="List"/>
    <w:basedOn w:val="a6"/>
    <w:rsid w:val="00DA0326"/>
    <w:rPr>
      <w:rFonts w:cs="Tahoma"/>
    </w:rPr>
  </w:style>
  <w:style w:type="paragraph" w:customStyle="1" w:styleId="60">
    <w:name w:val="Название6"/>
    <w:basedOn w:val="a"/>
    <w:rsid w:val="00DA032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61">
    <w:name w:val="Указатель6"/>
    <w:basedOn w:val="a"/>
    <w:rsid w:val="00DA0326"/>
    <w:pPr>
      <w:suppressLineNumbers/>
    </w:pPr>
    <w:rPr>
      <w:rFonts w:cs="Tahoma"/>
    </w:rPr>
  </w:style>
  <w:style w:type="paragraph" w:customStyle="1" w:styleId="51">
    <w:name w:val="Название5"/>
    <w:basedOn w:val="a"/>
    <w:rsid w:val="00DA032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rsid w:val="00DA0326"/>
    <w:pPr>
      <w:suppressLineNumbers/>
    </w:pPr>
    <w:rPr>
      <w:rFonts w:ascii="Arial" w:hAnsi="Arial" w:cs="Tahoma"/>
    </w:rPr>
  </w:style>
  <w:style w:type="paragraph" w:customStyle="1" w:styleId="41">
    <w:name w:val="Название4"/>
    <w:basedOn w:val="a"/>
    <w:rsid w:val="00DA032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42">
    <w:name w:val="Указатель4"/>
    <w:basedOn w:val="a"/>
    <w:rsid w:val="00DA0326"/>
    <w:pPr>
      <w:suppressLineNumbers/>
    </w:pPr>
    <w:rPr>
      <w:rFonts w:cs="Tahoma"/>
    </w:rPr>
  </w:style>
  <w:style w:type="paragraph" w:customStyle="1" w:styleId="31">
    <w:name w:val="Название3"/>
    <w:basedOn w:val="a"/>
    <w:rsid w:val="00DA032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2">
    <w:name w:val="Указатель3"/>
    <w:basedOn w:val="a"/>
    <w:rsid w:val="00DA0326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DA032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2">
    <w:name w:val="Указатель2"/>
    <w:basedOn w:val="a"/>
    <w:rsid w:val="00DA0326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DA032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DA0326"/>
    <w:pPr>
      <w:suppressLineNumbers/>
    </w:pPr>
    <w:rPr>
      <w:rFonts w:cs="Tahoma"/>
    </w:rPr>
  </w:style>
  <w:style w:type="paragraph" w:customStyle="1" w:styleId="310">
    <w:name w:val="Основной текст 31"/>
    <w:basedOn w:val="a"/>
    <w:rsid w:val="00DA0326"/>
    <w:pPr>
      <w:widowControl/>
      <w:autoSpaceDE/>
      <w:jc w:val="center"/>
    </w:pPr>
    <w:rPr>
      <w:sz w:val="24"/>
    </w:rPr>
  </w:style>
  <w:style w:type="paragraph" w:customStyle="1" w:styleId="a8">
    <w:name w:val="Содержимое таблицы"/>
    <w:basedOn w:val="a"/>
    <w:rsid w:val="00DA0326"/>
    <w:pPr>
      <w:suppressLineNumbers/>
    </w:pPr>
  </w:style>
  <w:style w:type="paragraph" w:customStyle="1" w:styleId="a9">
    <w:name w:val="Заголовок таблицы"/>
    <w:basedOn w:val="a8"/>
    <w:rsid w:val="00DA0326"/>
    <w:pPr>
      <w:jc w:val="center"/>
    </w:pPr>
    <w:rPr>
      <w:b/>
      <w:bCs/>
    </w:rPr>
  </w:style>
  <w:style w:type="paragraph" w:styleId="aa">
    <w:name w:val="Body Text Indent"/>
    <w:basedOn w:val="a"/>
    <w:rsid w:val="00DA0326"/>
    <w:pPr>
      <w:spacing w:after="120"/>
      <w:ind w:left="283"/>
    </w:pPr>
  </w:style>
  <w:style w:type="paragraph" w:customStyle="1" w:styleId="ab">
    <w:name w:val="Основной"/>
    <w:basedOn w:val="aa"/>
    <w:rsid w:val="00DA0326"/>
    <w:pPr>
      <w:widowControl/>
      <w:suppressAutoHyphens w:val="0"/>
      <w:autoSpaceDE/>
      <w:spacing w:after="0"/>
      <w:ind w:left="0" w:firstLine="680"/>
      <w:jc w:val="both"/>
    </w:pPr>
    <w:rPr>
      <w:sz w:val="28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06AB6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06AB6"/>
    <w:rPr>
      <w:rFonts w:ascii="Tahoma" w:hAnsi="Tahoma" w:cs="Tahoma"/>
      <w:sz w:val="16"/>
      <w:szCs w:val="16"/>
      <w:lang w:eastAsia="ar-SA"/>
    </w:rPr>
  </w:style>
  <w:style w:type="table" w:styleId="ae">
    <w:name w:val="Table Grid"/>
    <w:basedOn w:val="a1"/>
    <w:uiPriority w:val="59"/>
    <w:rsid w:val="00DA0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36527-9D9D-40A6-96F9-31A1B3630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Мэрия городского округа Тольятти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Kurbatova</dc:creator>
  <cp:keywords/>
  <cp:lastModifiedBy>Софьина Юлия Владимировна</cp:lastModifiedBy>
  <cp:revision>15</cp:revision>
  <cp:lastPrinted>2024-07-29T06:17:00Z</cp:lastPrinted>
  <dcterms:created xsi:type="dcterms:W3CDTF">2024-06-26T04:55:00Z</dcterms:created>
  <dcterms:modified xsi:type="dcterms:W3CDTF">2024-07-29T06:21:00Z</dcterms:modified>
</cp:coreProperties>
</file>